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D8A16" w14:textId="0C83AD5B" w:rsidR="00B65C97" w:rsidRPr="005C6444" w:rsidRDefault="00B65C97" w:rsidP="00542A67">
      <w:pPr>
        <w:pStyle w:val="Nadpis1"/>
      </w:pPr>
      <w:r w:rsidRPr="005C6444">
        <w:t>Úklid kanceláří přenechte profesionálům</w:t>
      </w:r>
      <w:r w:rsidR="00542A67" w:rsidRPr="005C6444">
        <w:t>. Proč je to lepší volba?</w:t>
      </w:r>
    </w:p>
    <w:p w14:paraId="07473614" w14:textId="77777777" w:rsidR="00B65C97" w:rsidRPr="005C6444" w:rsidRDefault="00B65C97" w:rsidP="00B65C97">
      <w:pPr>
        <w:rPr>
          <w:rFonts w:asciiTheme="minorHAnsi" w:hAnsiTheme="minorHAnsi" w:cstheme="minorHAnsi"/>
          <w:szCs w:val="22"/>
        </w:rPr>
      </w:pPr>
    </w:p>
    <w:p w14:paraId="51F246B3" w14:textId="77777777" w:rsidR="00B65C97" w:rsidRPr="005C6444" w:rsidRDefault="00B65C97" w:rsidP="00B65C97">
      <w:pPr>
        <w:rPr>
          <w:rFonts w:asciiTheme="minorHAnsi" w:hAnsiTheme="minorHAnsi" w:cstheme="minorHAnsi"/>
          <w:b/>
          <w:i/>
          <w:szCs w:val="22"/>
        </w:rPr>
      </w:pPr>
      <w:r w:rsidRPr="005C6444">
        <w:rPr>
          <w:rFonts w:asciiTheme="minorHAnsi" w:hAnsiTheme="minorHAnsi" w:cstheme="minorHAnsi"/>
          <w:b/>
          <w:i/>
          <w:szCs w:val="22"/>
        </w:rPr>
        <w:t>Umíte si představit, že by vám ke každodennímu úklidu domácnosti přibyl také úklid kanceláří? Pokud pracujete ve firmě, kde je úklid vyžadován od zaměstnanců, je nejvyšší čas to změnit. Proč?</w:t>
      </w:r>
    </w:p>
    <w:p w14:paraId="568F2C06" w14:textId="77777777" w:rsidR="00B65C97" w:rsidRPr="005C6444" w:rsidRDefault="00B65C97" w:rsidP="00B65C97">
      <w:pPr>
        <w:rPr>
          <w:rFonts w:asciiTheme="minorHAnsi" w:hAnsiTheme="minorHAnsi" w:cstheme="minorHAnsi"/>
          <w:szCs w:val="22"/>
        </w:rPr>
      </w:pPr>
    </w:p>
    <w:p w14:paraId="4D98CAB4" w14:textId="77777777" w:rsidR="00B65C97" w:rsidRPr="005C6444" w:rsidRDefault="00B65C97" w:rsidP="005C6444">
      <w:pPr>
        <w:pStyle w:val="Nadpis2"/>
      </w:pPr>
      <w:r w:rsidRPr="005C6444">
        <w:t>Profesionální vybavení</w:t>
      </w:r>
    </w:p>
    <w:p w14:paraId="5433F05E" w14:textId="77777777" w:rsidR="00B65C97" w:rsidRPr="005C6444" w:rsidRDefault="00B65C97" w:rsidP="00B65C97">
      <w:pPr>
        <w:rPr>
          <w:rFonts w:asciiTheme="minorHAnsi" w:hAnsiTheme="minorHAnsi" w:cstheme="minorHAnsi"/>
          <w:szCs w:val="22"/>
        </w:rPr>
      </w:pPr>
      <w:r w:rsidRPr="005C6444">
        <w:rPr>
          <w:rFonts w:asciiTheme="minorHAnsi" w:hAnsiTheme="minorHAnsi" w:cstheme="minorHAnsi"/>
          <w:szCs w:val="22"/>
        </w:rPr>
        <w:t>Asi málokdo z nás vlastní profesionální přístroje na úklid. Samozřejmě se v našich domácnostech vyskytují vysavače, mopy a možná i parní čističe, ale pro úklid velkých kancelářských prostor se vyrábí speciální přístroje, které by v domácím prostředí byly nevyužité. A to je také jeden z důvodů, proč si na úklid firem sjednat úklidovou firmu.</w:t>
      </w:r>
    </w:p>
    <w:p w14:paraId="67993783" w14:textId="77777777" w:rsidR="00B65C97" w:rsidRPr="005C6444" w:rsidRDefault="00B65C97" w:rsidP="00B65C97">
      <w:pPr>
        <w:rPr>
          <w:rFonts w:asciiTheme="minorHAnsi" w:hAnsiTheme="minorHAnsi" w:cstheme="minorHAnsi"/>
          <w:szCs w:val="22"/>
        </w:rPr>
      </w:pPr>
    </w:p>
    <w:p w14:paraId="7BF395F8" w14:textId="77777777" w:rsidR="00B65C97" w:rsidRPr="005C6444" w:rsidRDefault="00B65C97" w:rsidP="00542A67">
      <w:pPr>
        <w:pStyle w:val="Nadpis2"/>
      </w:pPr>
      <w:r w:rsidRPr="005C6444">
        <w:t>Úklid kdykoliv</w:t>
      </w:r>
    </w:p>
    <w:p w14:paraId="4249E349" w14:textId="77777777" w:rsidR="00B65C97" w:rsidRDefault="00B65C97" w:rsidP="00B65C97">
      <w:pPr>
        <w:rPr>
          <w:rFonts w:asciiTheme="minorHAnsi" w:hAnsiTheme="minorHAnsi" w:cstheme="minorHAnsi"/>
          <w:szCs w:val="22"/>
        </w:rPr>
      </w:pPr>
      <w:r w:rsidRPr="005C6444">
        <w:rPr>
          <w:rFonts w:asciiTheme="minorHAnsi" w:hAnsiTheme="minorHAnsi" w:cstheme="minorHAnsi"/>
          <w:szCs w:val="22"/>
        </w:rPr>
        <w:t xml:space="preserve">Dalším důvodem toho, proč svěřit úklid profesionálním úklidovým četám je to, že mohou úklid provádět kdykoliv. Profesionální společnosti, které se orientují například na </w:t>
      </w:r>
      <w:hyperlink r:id="rId5" w:history="1">
        <w:r w:rsidRPr="005C6444">
          <w:rPr>
            <w:rStyle w:val="Hypertextovodkaz"/>
            <w:rFonts w:asciiTheme="minorHAnsi" w:hAnsiTheme="minorHAnsi" w:cstheme="minorHAnsi"/>
            <w:szCs w:val="22"/>
          </w:rPr>
          <w:t>úklid kanceláří v Praze</w:t>
        </w:r>
      </w:hyperlink>
      <w:r w:rsidRPr="005C6444">
        <w:rPr>
          <w:rFonts w:asciiTheme="minorHAnsi" w:hAnsiTheme="minorHAnsi" w:cstheme="minorHAnsi"/>
          <w:szCs w:val="22"/>
        </w:rPr>
        <w:t xml:space="preserve"> a jiných velkých městech, nevyžadují příplatky za noc ani za víkendy. Jsou si totiž dobře vědomy toho, že právě během nocí a víkendů jsou kanceláře prázdné, což jim poskytuje ideální podmínky k perfektnímu úklidu. Jedná se tedy o oboustranně výhodný obchod.</w:t>
      </w:r>
    </w:p>
    <w:p w14:paraId="3CCCA305" w14:textId="77777777" w:rsidR="005C6444" w:rsidRDefault="005C6444" w:rsidP="00B65C97">
      <w:pPr>
        <w:rPr>
          <w:rFonts w:asciiTheme="minorHAnsi" w:hAnsiTheme="minorHAnsi" w:cstheme="minorHAnsi"/>
          <w:szCs w:val="22"/>
        </w:rPr>
      </w:pPr>
    </w:p>
    <w:p w14:paraId="1196D0BC" w14:textId="3EFF0758" w:rsidR="005C6444" w:rsidRPr="005C6444" w:rsidRDefault="00B95E80" w:rsidP="00B95E80">
      <w:pPr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noProof/>
          <w:szCs w:val="22"/>
          <w:lang w:eastAsia="cs-CZ" w:bidi="ar-SA"/>
        </w:rPr>
        <w:drawing>
          <wp:inline distT="0" distB="0" distL="0" distR="0" wp14:anchorId="306684F3" wp14:editId="4F777FC8">
            <wp:extent cx="5124450" cy="3422972"/>
            <wp:effectExtent l="0" t="0" r="0" b="6350"/>
            <wp:docPr id="1" name="Obrázek 1" descr="C:\Stahujeme\superzenska.cz_uklidplecity_cz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tahujeme\superzenska.cz_uklidplecity_cz_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422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140FC" w14:textId="77777777" w:rsidR="00B65C97" w:rsidRPr="005C6444" w:rsidRDefault="00B65C97" w:rsidP="00B65C97">
      <w:pPr>
        <w:rPr>
          <w:rFonts w:asciiTheme="minorHAnsi" w:hAnsiTheme="minorHAnsi" w:cstheme="minorHAnsi"/>
          <w:szCs w:val="22"/>
        </w:rPr>
      </w:pPr>
    </w:p>
    <w:p w14:paraId="7046D8BD" w14:textId="77777777" w:rsidR="00B65C97" w:rsidRPr="005C6444" w:rsidRDefault="00B65C97" w:rsidP="00542A67">
      <w:pPr>
        <w:pStyle w:val="Nadpis2"/>
      </w:pPr>
      <w:r w:rsidRPr="005C6444">
        <w:t>Každodenní úklid i velká očista</w:t>
      </w:r>
    </w:p>
    <w:p w14:paraId="35B9D162" w14:textId="32D4A1CB" w:rsidR="00B65C97" w:rsidRPr="005C6444" w:rsidRDefault="00B65C97" w:rsidP="00B65C97">
      <w:pPr>
        <w:rPr>
          <w:rFonts w:asciiTheme="minorHAnsi" w:hAnsiTheme="minorHAnsi" w:cstheme="minorHAnsi"/>
          <w:szCs w:val="22"/>
        </w:rPr>
      </w:pPr>
      <w:r w:rsidRPr="005C6444">
        <w:rPr>
          <w:rFonts w:asciiTheme="minorHAnsi" w:hAnsiTheme="minorHAnsi" w:cstheme="minorHAnsi"/>
          <w:szCs w:val="22"/>
        </w:rPr>
        <w:t xml:space="preserve">Kromě pravidelného úklidu, který je ve velkých firmách nutné provádět denně, nabízí úklidové společnosti také </w:t>
      </w:r>
      <w:r w:rsidRPr="00B95E80">
        <w:rPr>
          <w:rFonts w:asciiTheme="minorHAnsi" w:hAnsiTheme="minorHAnsi" w:cstheme="minorHAnsi"/>
          <w:szCs w:val="22"/>
        </w:rPr>
        <w:t>velké generální úklidy</w:t>
      </w:r>
      <w:r w:rsidRPr="005C6444">
        <w:rPr>
          <w:rFonts w:asciiTheme="minorHAnsi" w:hAnsiTheme="minorHAnsi" w:cstheme="minorHAnsi"/>
          <w:szCs w:val="22"/>
        </w:rPr>
        <w:t>, které zahrnují mimo jiné i mytí oken. Během letních měsíců, kdy má většina zaměstnanců dovolenou, se tak dá sjednat generální úklid všech prostor, při kterém bude použita nejmodernější úklidová technika.</w:t>
      </w:r>
    </w:p>
    <w:p w14:paraId="34A279F7" w14:textId="77777777" w:rsidR="00B65C97" w:rsidRPr="005C6444" w:rsidRDefault="00B65C97" w:rsidP="00B65C97">
      <w:pPr>
        <w:rPr>
          <w:rFonts w:asciiTheme="minorHAnsi" w:hAnsiTheme="minorHAnsi" w:cstheme="minorHAnsi"/>
          <w:szCs w:val="22"/>
        </w:rPr>
      </w:pPr>
    </w:p>
    <w:p w14:paraId="617EC5FD" w14:textId="7CA3F496" w:rsidR="0037518A" w:rsidRPr="00B95E80" w:rsidRDefault="00B65C97">
      <w:pPr>
        <w:rPr>
          <w:rFonts w:asciiTheme="minorHAnsi" w:hAnsiTheme="minorHAnsi" w:cstheme="minorHAnsi"/>
          <w:szCs w:val="22"/>
        </w:rPr>
      </w:pPr>
      <w:r w:rsidRPr="005C6444">
        <w:rPr>
          <w:rFonts w:asciiTheme="minorHAnsi" w:hAnsiTheme="minorHAnsi" w:cstheme="minorHAnsi"/>
          <w:szCs w:val="22"/>
        </w:rPr>
        <w:t xml:space="preserve">Některé věci je zkrátka lepší přenechat </w:t>
      </w:r>
      <w:r w:rsidRPr="00B95E80">
        <w:rPr>
          <w:rFonts w:asciiTheme="minorHAnsi" w:hAnsiTheme="minorHAnsi" w:cstheme="minorHAnsi"/>
          <w:szCs w:val="22"/>
        </w:rPr>
        <w:t>odborníkům</w:t>
      </w:r>
      <w:r w:rsidRPr="005C6444">
        <w:rPr>
          <w:rFonts w:asciiTheme="minorHAnsi" w:hAnsiTheme="minorHAnsi" w:cstheme="minorHAnsi"/>
          <w:szCs w:val="22"/>
        </w:rPr>
        <w:t xml:space="preserve">. A úklid kanceláří je jednou z nich. Použití koštěte a mokrého hadru je sice dostačující v domácích podmínkách, ale prostory, kde denně projdou stovky lidí, si přeci jen vyžadují profesionálnější péči. Místo toho, aby do nich vaše firma investovala, je snazší sjednat si úklid od </w:t>
      </w:r>
      <w:hyperlink r:id="rId7" w:history="1">
        <w:r w:rsidRPr="00B95E80">
          <w:rPr>
            <w:rStyle w:val="Hypertextovodkaz"/>
            <w:rFonts w:asciiTheme="minorHAnsi" w:hAnsiTheme="minorHAnsi" w:cstheme="minorHAnsi"/>
            <w:szCs w:val="22"/>
          </w:rPr>
          <w:t>kvalitní úklidové firmy</w:t>
        </w:r>
      </w:hyperlink>
      <w:r w:rsidRPr="005C6444">
        <w:rPr>
          <w:rFonts w:asciiTheme="minorHAnsi" w:hAnsiTheme="minorHAnsi" w:cstheme="minorHAnsi"/>
          <w:szCs w:val="22"/>
        </w:rPr>
        <w:t>, která moderní přístroje vlastní.</w:t>
      </w:r>
      <w:bookmarkStart w:id="0" w:name="_GoBack"/>
      <w:bookmarkEnd w:id="0"/>
    </w:p>
    <w:sectPr w:rsidR="0037518A" w:rsidRPr="00B95E80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C97"/>
    <w:rsid w:val="0037518A"/>
    <w:rsid w:val="00542A67"/>
    <w:rsid w:val="005C6444"/>
    <w:rsid w:val="00AE4EE7"/>
    <w:rsid w:val="00B65C97"/>
    <w:rsid w:val="00B95E80"/>
    <w:rsid w:val="00C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D5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C9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5C6444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="Mangal"/>
      <w:b/>
      <w:sz w:val="36"/>
      <w:szCs w:val="29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C6444"/>
    <w:pPr>
      <w:keepNext/>
      <w:keepLines/>
      <w:spacing w:before="40" w:line="360" w:lineRule="auto"/>
      <w:outlineLvl w:val="1"/>
    </w:pPr>
    <w:rPr>
      <w:rFonts w:asciiTheme="majorHAnsi" w:eastAsiaTheme="majorEastAsia" w:hAnsiTheme="majorHAnsi" w:cs="Mangal"/>
      <w:b/>
      <w:sz w:val="36"/>
      <w:szCs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65C97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C6444"/>
    <w:rPr>
      <w:rFonts w:asciiTheme="majorHAnsi" w:eastAsiaTheme="majorEastAsia" w:hAnsiTheme="majorHAnsi" w:cs="Mangal"/>
      <w:b/>
      <w:kern w:val="3"/>
      <w:sz w:val="36"/>
      <w:szCs w:val="29"/>
      <w:lang w:eastAsia="zh-CN" w:bidi="hi-IN"/>
    </w:rPr>
  </w:style>
  <w:style w:type="character" w:customStyle="1" w:styleId="Nadpis2Char">
    <w:name w:val="Nadpis 2 Char"/>
    <w:basedOn w:val="Standardnpsmoodstavce"/>
    <w:link w:val="Nadpis2"/>
    <w:uiPriority w:val="9"/>
    <w:rsid w:val="005C6444"/>
    <w:rPr>
      <w:rFonts w:asciiTheme="majorHAnsi" w:eastAsiaTheme="majorEastAsia" w:hAnsiTheme="majorHAnsi" w:cs="Mangal"/>
      <w:b/>
      <w:kern w:val="3"/>
      <w:sz w:val="36"/>
      <w:szCs w:val="23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80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8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C9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5C6444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="Mangal"/>
      <w:b/>
      <w:sz w:val="36"/>
      <w:szCs w:val="29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C6444"/>
    <w:pPr>
      <w:keepNext/>
      <w:keepLines/>
      <w:spacing w:before="40" w:line="360" w:lineRule="auto"/>
      <w:outlineLvl w:val="1"/>
    </w:pPr>
    <w:rPr>
      <w:rFonts w:asciiTheme="majorHAnsi" w:eastAsiaTheme="majorEastAsia" w:hAnsiTheme="majorHAnsi" w:cs="Mangal"/>
      <w:b/>
      <w:sz w:val="36"/>
      <w:szCs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65C97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C6444"/>
    <w:rPr>
      <w:rFonts w:asciiTheme="majorHAnsi" w:eastAsiaTheme="majorEastAsia" w:hAnsiTheme="majorHAnsi" w:cs="Mangal"/>
      <w:b/>
      <w:kern w:val="3"/>
      <w:sz w:val="36"/>
      <w:szCs w:val="29"/>
      <w:lang w:eastAsia="zh-CN" w:bidi="hi-IN"/>
    </w:rPr>
  </w:style>
  <w:style w:type="character" w:customStyle="1" w:styleId="Nadpis2Char">
    <w:name w:val="Nadpis 2 Char"/>
    <w:basedOn w:val="Standardnpsmoodstavce"/>
    <w:link w:val="Nadpis2"/>
    <w:uiPriority w:val="9"/>
    <w:rsid w:val="005C6444"/>
    <w:rPr>
      <w:rFonts w:asciiTheme="majorHAnsi" w:eastAsiaTheme="majorEastAsia" w:hAnsiTheme="majorHAnsi" w:cs="Mangal"/>
      <w:b/>
      <w:kern w:val="3"/>
      <w:sz w:val="36"/>
      <w:szCs w:val="23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80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80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irmy.cz/detail/412016-david-plecity-uklidove-sluzby-praha-haje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uklidplecity.cz/uklid-kancelar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ROmanová</dc:creator>
  <cp:keywords/>
  <dc:description/>
  <cp:lastModifiedBy>Karel Janák</cp:lastModifiedBy>
  <cp:revision>4</cp:revision>
  <dcterms:created xsi:type="dcterms:W3CDTF">2021-10-24T17:16:00Z</dcterms:created>
  <dcterms:modified xsi:type="dcterms:W3CDTF">2021-10-25T13:18:00Z</dcterms:modified>
</cp:coreProperties>
</file>